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601F" w14:textId="20696E9B" w:rsidR="00806E11" w:rsidRPr="006D02C0" w:rsidRDefault="00D74DB4">
      <w:pPr>
        <w:pStyle w:val="P68B1DB1-Normal1"/>
        <w:rPr>
          <w:rFonts w:ascii="Times New Roman" w:hAnsi="Times New Roman" w:cs="Times New Roman"/>
          <w:lang w:val="es-419"/>
        </w:rPr>
      </w:pPr>
      <w:r w:rsidRPr="006D02C0">
        <w:rPr>
          <w:lang w:val="es-419"/>
        </w:rPr>
        <w:t xml:space="preserve">Estimados </w:t>
      </w:r>
      <w:r w:rsidRPr="006D02C0">
        <w:rPr>
          <w:highlight w:val="yellow"/>
          <w:lang w:val="es-419"/>
        </w:rPr>
        <w:t>[</w:t>
      </w:r>
      <w:r w:rsidR="00A10BB8">
        <w:rPr>
          <w:highlight w:val="yellow"/>
          <w:lang w:val="es-419"/>
        </w:rPr>
        <w:t>manera en que se</w:t>
      </w:r>
      <w:r w:rsidRPr="006D02C0">
        <w:rPr>
          <w:highlight w:val="yellow"/>
          <w:lang w:val="es-419"/>
        </w:rPr>
        <w:t xml:space="preserve"> dirige normalmente a las familias]</w:t>
      </w:r>
      <w:r w:rsidRPr="006D02C0">
        <w:rPr>
          <w:lang w:val="es-419"/>
        </w:rPr>
        <w:t>,</w:t>
      </w:r>
    </w:p>
    <w:p w14:paraId="26116CBD" w14:textId="77777777" w:rsidR="00806E11" w:rsidRPr="006D02C0" w:rsidRDefault="00806E11">
      <w:pPr>
        <w:rPr>
          <w:rFonts w:ascii="Times New Roman" w:eastAsia="Times New Roman" w:hAnsi="Times New Roman" w:cs="Times New Roman"/>
          <w:lang w:val="es-419"/>
        </w:rPr>
      </w:pPr>
    </w:p>
    <w:p w14:paraId="05856295" w14:textId="564146EC" w:rsidR="00806E11" w:rsidRPr="006D02C0" w:rsidRDefault="003043A8">
      <w:pPr>
        <w:pStyle w:val="P68B1DB1-Normal1"/>
        <w:rPr>
          <w:rFonts w:ascii="Times New Roman" w:hAnsi="Times New Roman" w:cs="Times New Roman"/>
          <w:lang w:val="es-419"/>
        </w:rPr>
      </w:pPr>
      <w:r>
        <w:rPr>
          <w:lang w:val="es-419"/>
        </w:rPr>
        <w:t>Desearíamos</w:t>
      </w:r>
      <w:r w:rsidRPr="006D02C0">
        <w:rPr>
          <w:lang w:val="es-419"/>
        </w:rPr>
        <w:t xml:space="preserve"> aprovechar esta oportunidad para compartir nuestro enfoque sobre la tecnología digital y el uso de los medios de pantalla en </w:t>
      </w:r>
      <w:r w:rsidRPr="006D02C0">
        <w:rPr>
          <w:highlight w:val="yellow"/>
          <w:lang w:val="es-419"/>
        </w:rPr>
        <w:t>[nombre del programa]</w:t>
      </w:r>
      <w:r w:rsidRPr="006D02C0">
        <w:rPr>
          <w:lang w:val="es-419"/>
        </w:rPr>
        <w:t xml:space="preserve"> y el razonamiento que lo sustenta.</w:t>
      </w:r>
    </w:p>
    <w:p w14:paraId="6923B263" w14:textId="77777777" w:rsidR="00806E11" w:rsidRPr="006D02C0" w:rsidRDefault="00806E11">
      <w:pPr>
        <w:rPr>
          <w:rFonts w:ascii="Times New Roman" w:eastAsia="Times New Roman" w:hAnsi="Times New Roman" w:cs="Times New Roman"/>
          <w:lang w:val="es-419"/>
        </w:rPr>
      </w:pPr>
    </w:p>
    <w:p w14:paraId="197F6C04" w14:textId="7FB7D53A" w:rsidR="00806E11" w:rsidRPr="006D02C0" w:rsidRDefault="00D74DB4">
      <w:pPr>
        <w:pStyle w:val="P68B1DB1-Normal1"/>
        <w:rPr>
          <w:rFonts w:ascii="Times New Roman" w:hAnsi="Times New Roman" w:cs="Times New Roman"/>
          <w:lang w:val="es-419"/>
        </w:rPr>
      </w:pPr>
      <w:r w:rsidRPr="006D02C0">
        <w:rPr>
          <w:lang w:val="es-419"/>
        </w:rPr>
        <w:t xml:space="preserve">La misión de </w:t>
      </w:r>
      <w:r w:rsidRPr="006D02C0">
        <w:rPr>
          <w:highlight w:val="yellow"/>
          <w:lang w:val="es-419"/>
        </w:rPr>
        <w:t>[nombre del programa]</w:t>
      </w:r>
      <w:r w:rsidRPr="006D02C0">
        <w:rPr>
          <w:lang w:val="es-419"/>
        </w:rPr>
        <w:t xml:space="preserve"> es </w:t>
      </w:r>
      <w:r w:rsidRPr="006D02C0">
        <w:rPr>
          <w:highlight w:val="yellow"/>
          <w:lang w:val="es-419"/>
        </w:rPr>
        <w:t>[indicar la misión aquí]</w:t>
      </w:r>
      <w:r w:rsidRPr="006D02C0">
        <w:rPr>
          <w:lang w:val="es-419"/>
        </w:rPr>
        <w:t xml:space="preserve">. En armonía con nuestra misión, </w:t>
      </w:r>
      <w:r w:rsidRPr="006D02C0">
        <w:rPr>
          <w:highlight w:val="yellow"/>
          <w:lang w:val="es-419"/>
        </w:rPr>
        <w:t>[nombre del programa]</w:t>
      </w:r>
      <w:r w:rsidRPr="006D02C0">
        <w:rPr>
          <w:lang w:val="es-419"/>
        </w:rPr>
        <w:t xml:space="preserve"> se compromete a ser una organización consciente de las pantallas, lo que creemos que es una de las mejores prácticas para fomentar el desarrollo óptimo de los niños pequeños. </w:t>
      </w:r>
      <w:r w:rsidR="00E43C89">
        <w:rPr>
          <w:lang w:val="es-419"/>
        </w:rPr>
        <w:t>Tomar conciencia</w:t>
      </w:r>
      <w:r w:rsidRPr="006D02C0">
        <w:rPr>
          <w:lang w:val="es-419"/>
        </w:rPr>
        <w:t xml:space="preserve"> sobre las pantallas significa prestar atención a las repercusiones </w:t>
      </w:r>
      <w:r w:rsidR="00717F3C">
        <w:rPr>
          <w:lang w:val="es-419"/>
        </w:rPr>
        <w:t>que tienen</w:t>
      </w:r>
      <w:r w:rsidRPr="006D02C0">
        <w:rPr>
          <w:lang w:val="es-419"/>
        </w:rPr>
        <w:t xml:space="preserve"> las tecnologías de los medios de comunicación en pantalla </w:t>
      </w:r>
      <w:r w:rsidR="00717F3C">
        <w:rPr>
          <w:lang w:val="es-419"/>
        </w:rPr>
        <w:t xml:space="preserve">sobre </w:t>
      </w:r>
      <w:r w:rsidRPr="006D02C0">
        <w:rPr>
          <w:lang w:val="es-419"/>
        </w:rPr>
        <w:t>el aprendizaje y el desarrollo tempranos.</w:t>
      </w:r>
    </w:p>
    <w:p w14:paraId="485F8615" w14:textId="77777777" w:rsidR="00806E11" w:rsidRPr="006D02C0" w:rsidRDefault="00806E11">
      <w:pPr>
        <w:rPr>
          <w:rFonts w:ascii="Times New Roman" w:eastAsia="Times New Roman" w:hAnsi="Times New Roman" w:cs="Times New Roman"/>
          <w:lang w:val="es-419"/>
        </w:rPr>
      </w:pPr>
    </w:p>
    <w:p w14:paraId="220D0DE6" w14:textId="65CB1885" w:rsidR="00806E11" w:rsidRPr="006D02C0" w:rsidRDefault="00D74DB4">
      <w:pPr>
        <w:rPr>
          <w:rFonts w:ascii="Times New Roman" w:eastAsia="Times New Roman" w:hAnsi="Times New Roman" w:cs="Times New Roman"/>
          <w:lang w:val="es-419"/>
        </w:rPr>
      </w:pPr>
      <w:r w:rsidRPr="006D02C0">
        <w:rPr>
          <w:rFonts w:ascii="Calibri" w:eastAsia="Times New Roman" w:hAnsi="Calibri" w:cs="Calibri"/>
          <w:color w:val="0E101A"/>
          <w:shd w:val="clear" w:color="auto" w:fill="FFFFFF"/>
          <w:lang w:val="es-419"/>
        </w:rPr>
        <w:t xml:space="preserve">Las investigaciones revelan que los cerebros de los bebés y los niños pequeños no están preparados para aprender de las pantallas bidimensionales y que la exposición excesiva a los medios de pantalla es capaz de </w:t>
      </w:r>
      <w:r w:rsidR="009170AB">
        <w:rPr>
          <w:rFonts w:ascii="Calibri" w:eastAsia="Times New Roman" w:hAnsi="Calibri" w:cs="Calibri"/>
          <w:color w:val="0E101A"/>
          <w:shd w:val="clear" w:color="auto" w:fill="FFFFFF"/>
          <w:lang w:val="es-419"/>
        </w:rPr>
        <w:t>interferir con</w:t>
      </w:r>
      <w:r w:rsidRPr="006D02C0">
        <w:rPr>
          <w:rFonts w:ascii="Calibri" w:eastAsia="Times New Roman" w:hAnsi="Calibri" w:cs="Calibri"/>
          <w:color w:val="0E101A"/>
          <w:shd w:val="clear" w:color="auto" w:fill="FFFFFF"/>
          <w:lang w:val="es-419"/>
        </w:rPr>
        <w:t xml:space="preserve"> el desarrollo físico, social y lingüístico. Si bien existen indicaciones de que los niños en edad preescolar pueden aprender de medios de pantalla bien diseñados, la mayoría de las aplicaciones y los programas clasificados como “educativos” no tienen evidencia que respalde esa afirmación y restan tiempo valioso</w:t>
      </w:r>
      <w:r w:rsidRPr="006D02C0">
        <w:rPr>
          <w:rFonts w:ascii="Times New Roman" w:eastAsia="Times New Roman" w:hAnsi="Times New Roman" w:cs="Times New Roman"/>
          <w:lang w:val="es-419"/>
        </w:rPr>
        <w:t xml:space="preserve"> </w:t>
      </w:r>
      <w:r w:rsidRPr="006D02C0">
        <w:rPr>
          <w:rFonts w:ascii="Calibri" w:eastAsia="Times New Roman" w:hAnsi="Calibri" w:cs="Calibri"/>
          <w:color w:val="0E101A"/>
          <w:shd w:val="clear" w:color="auto" w:fill="FFFFFF"/>
          <w:lang w:val="es-419"/>
        </w:rPr>
        <w:t>a las experiencias y el aprendizaje en el mundo real.</w:t>
      </w:r>
    </w:p>
    <w:p w14:paraId="69DAF08B" w14:textId="77777777" w:rsidR="00806E11" w:rsidRPr="006D02C0" w:rsidRDefault="00806E11">
      <w:pPr>
        <w:rPr>
          <w:rFonts w:ascii="Times New Roman" w:eastAsia="Times New Roman" w:hAnsi="Times New Roman" w:cs="Times New Roman"/>
          <w:lang w:val="es-419"/>
        </w:rPr>
      </w:pPr>
    </w:p>
    <w:p w14:paraId="46F292E5" w14:textId="150D0E89" w:rsidR="00806E11" w:rsidRPr="006D02C0" w:rsidRDefault="00D74DB4">
      <w:pPr>
        <w:rPr>
          <w:rFonts w:ascii="Times New Roman" w:eastAsia="Times New Roman" w:hAnsi="Times New Roman" w:cs="Times New Roman"/>
          <w:lang w:val="es-419"/>
        </w:rPr>
      </w:pPr>
      <w:r w:rsidRPr="006D02C0">
        <w:rPr>
          <w:rFonts w:ascii="Calibri" w:eastAsia="Times New Roman" w:hAnsi="Calibri" w:cs="Calibri"/>
          <w:color w:val="0E101A"/>
          <w:shd w:val="clear" w:color="auto" w:fill="FFFFFF"/>
          <w:lang w:val="es-419"/>
        </w:rPr>
        <w:t xml:space="preserve">Por el contrario, los </w:t>
      </w:r>
      <w:r w:rsidR="005F1594">
        <w:rPr>
          <w:rFonts w:ascii="Calibri" w:eastAsia="Times New Roman" w:hAnsi="Calibri" w:cs="Calibri"/>
          <w:color w:val="0E101A"/>
          <w:shd w:val="clear" w:color="auto" w:fill="FFFFFF"/>
          <w:lang w:val="es-419"/>
        </w:rPr>
        <w:t>estudios</w:t>
      </w:r>
      <w:r w:rsidRPr="006D02C0">
        <w:rPr>
          <w:rFonts w:ascii="Calibri" w:eastAsia="Times New Roman" w:hAnsi="Calibri" w:cs="Calibri"/>
          <w:color w:val="0E101A"/>
          <w:shd w:val="clear" w:color="auto" w:fill="FFFFFF"/>
          <w:lang w:val="es-419"/>
        </w:rPr>
        <w:t xml:space="preserve"> longitudinales nos muestran constantemente que los niños pequeños prosperan en entornos que les proporcionan:</w:t>
      </w:r>
      <w:r w:rsidRPr="006D02C0">
        <w:rPr>
          <w:rFonts w:ascii="Times New Roman" w:eastAsia="Times New Roman" w:hAnsi="Times New Roman" w:cs="Times New Roman"/>
          <w:lang w:val="es-419"/>
        </w:rPr>
        <w:br/>
      </w:r>
    </w:p>
    <w:p w14:paraId="62FA419E" w14:textId="77777777" w:rsidR="00806E11" w:rsidRPr="006D02C0" w:rsidRDefault="00D74DB4">
      <w:pPr>
        <w:pStyle w:val="P68B1DB1-Normal1"/>
        <w:numPr>
          <w:ilvl w:val="0"/>
          <w:numId w:val="1"/>
        </w:numPr>
        <w:textAlignment w:val="baseline"/>
        <w:rPr>
          <w:lang w:val="es-419"/>
        </w:rPr>
      </w:pPr>
      <w:r w:rsidRPr="006D02C0">
        <w:rPr>
          <w:lang w:val="es-419"/>
        </w:rPr>
        <w:t>Exploración concreta y multisensorial de un mundo tridimensional.</w:t>
      </w:r>
    </w:p>
    <w:p w14:paraId="35B42FDA" w14:textId="77777777" w:rsidR="00806E11" w:rsidRPr="006D02C0" w:rsidRDefault="00D74DB4">
      <w:pPr>
        <w:pStyle w:val="P68B1DB1-Normal1"/>
        <w:numPr>
          <w:ilvl w:val="0"/>
          <w:numId w:val="1"/>
        </w:numPr>
        <w:textAlignment w:val="baseline"/>
        <w:rPr>
          <w:lang w:val="es-419"/>
        </w:rPr>
      </w:pPr>
      <w:r w:rsidRPr="006D02C0">
        <w:rPr>
          <w:lang w:val="es-419"/>
        </w:rPr>
        <w:t>Oportunidades de participar en la vida familiar y comunitaria mediante tareas con propósito.</w:t>
      </w:r>
    </w:p>
    <w:p w14:paraId="5C9C95C9" w14:textId="1357CE4E" w:rsidR="00806E11" w:rsidRPr="006D02C0" w:rsidRDefault="00D74DB4">
      <w:pPr>
        <w:pStyle w:val="P68B1DB1-Normal1"/>
        <w:numPr>
          <w:ilvl w:val="0"/>
          <w:numId w:val="1"/>
        </w:numPr>
        <w:textAlignment w:val="baseline"/>
        <w:rPr>
          <w:lang w:val="es-419"/>
        </w:rPr>
      </w:pPr>
      <w:r w:rsidRPr="006D02C0">
        <w:rPr>
          <w:lang w:val="es-419"/>
        </w:rPr>
        <w:t>Fomento de la independencia funcional en actividades como vestirse</w:t>
      </w:r>
      <w:r w:rsidR="0026216A">
        <w:rPr>
          <w:lang w:val="es-419"/>
        </w:rPr>
        <w:t xml:space="preserve"> y </w:t>
      </w:r>
      <w:r w:rsidRPr="006D02C0">
        <w:rPr>
          <w:lang w:val="es-419"/>
        </w:rPr>
        <w:t>desvestirse</w:t>
      </w:r>
      <w:r w:rsidR="0026216A">
        <w:rPr>
          <w:lang w:val="es-419"/>
        </w:rPr>
        <w:t>;</w:t>
      </w:r>
      <w:r w:rsidRPr="006D02C0">
        <w:rPr>
          <w:lang w:val="es-419"/>
        </w:rPr>
        <w:t xml:space="preserve"> guardar sus juguetes y pertenencias</w:t>
      </w:r>
      <w:r w:rsidR="0026216A">
        <w:rPr>
          <w:lang w:val="es-419"/>
        </w:rPr>
        <w:t>;</w:t>
      </w:r>
      <w:r w:rsidRPr="006D02C0">
        <w:rPr>
          <w:lang w:val="es-419"/>
        </w:rPr>
        <w:t xml:space="preserve"> cuidar de mascotas</w:t>
      </w:r>
      <w:r w:rsidR="0026216A">
        <w:rPr>
          <w:lang w:val="es-419"/>
        </w:rPr>
        <w:t xml:space="preserve">, </w:t>
      </w:r>
      <w:r w:rsidRPr="006D02C0">
        <w:rPr>
          <w:lang w:val="es-419"/>
        </w:rPr>
        <w:t>plantas</w:t>
      </w:r>
      <w:r w:rsidR="0026216A">
        <w:rPr>
          <w:lang w:val="es-419"/>
        </w:rPr>
        <w:t xml:space="preserve"> o </w:t>
      </w:r>
      <w:r w:rsidRPr="006D02C0">
        <w:rPr>
          <w:lang w:val="es-419"/>
        </w:rPr>
        <w:t>personas de su entorno.</w:t>
      </w:r>
    </w:p>
    <w:p w14:paraId="7E2B26D1" w14:textId="77777777" w:rsidR="00806E11" w:rsidRPr="006D02C0" w:rsidRDefault="00D74DB4">
      <w:pPr>
        <w:pStyle w:val="P68B1DB1-Normal1"/>
        <w:numPr>
          <w:ilvl w:val="0"/>
          <w:numId w:val="1"/>
        </w:numPr>
        <w:textAlignment w:val="baseline"/>
        <w:rPr>
          <w:lang w:val="es-419"/>
        </w:rPr>
      </w:pPr>
      <w:r w:rsidRPr="006D02C0">
        <w:rPr>
          <w:lang w:val="es-419"/>
        </w:rPr>
        <w:t>Tiempo al aire libre para conectarse con el mundo natural y mover sus cuerpos.</w:t>
      </w:r>
    </w:p>
    <w:p w14:paraId="587D2838" w14:textId="6925463F" w:rsidR="00806E11" w:rsidRPr="006D02C0" w:rsidRDefault="00D74DB4">
      <w:pPr>
        <w:pStyle w:val="P68B1DB1-Normal1"/>
        <w:numPr>
          <w:ilvl w:val="0"/>
          <w:numId w:val="1"/>
        </w:numPr>
        <w:textAlignment w:val="baseline"/>
        <w:rPr>
          <w:lang w:val="es-419"/>
        </w:rPr>
      </w:pPr>
      <w:r w:rsidRPr="006D02C0">
        <w:rPr>
          <w:lang w:val="es-419"/>
        </w:rPr>
        <w:t>Cuidadores que ejemplifi</w:t>
      </w:r>
      <w:r w:rsidR="00431E57">
        <w:rPr>
          <w:lang w:val="es-419"/>
        </w:rPr>
        <w:t>quen</w:t>
      </w:r>
      <w:r w:rsidRPr="006D02C0">
        <w:rPr>
          <w:lang w:val="es-419"/>
        </w:rPr>
        <w:t xml:space="preserve"> y entabl</w:t>
      </w:r>
      <w:r w:rsidR="00431E57">
        <w:rPr>
          <w:lang w:val="es-419"/>
        </w:rPr>
        <w:t>e</w:t>
      </w:r>
      <w:r w:rsidRPr="006D02C0">
        <w:rPr>
          <w:lang w:val="es-419"/>
        </w:rPr>
        <w:t>n una comunicación respetuosa y real entre ellos y con sus hijos.</w:t>
      </w:r>
    </w:p>
    <w:p w14:paraId="547CD5C4" w14:textId="77777777" w:rsidR="00806E11" w:rsidRPr="006D02C0" w:rsidRDefault="00806E11">
      <w:pPr>
        <w:rPr>
          <w:rFonts w:ascii="Times New Roman" w:eastAsia="Times New Roman" w:hAnsi="Times New Roman" w:cs="Times New Roman"/>
          <w:lang w:val="es-419"/>
        </w:rPr>
      </w:pPr>
    </w:p>
    <w:p w14:paraId="5421AFD8" w14:textId="3FB7736C" w:rsidR="00806E11" w:rsidRPr="006D02C0" w:rsidRDefault="00D74DB4">
      <w:pPr>
        <w:pStyle w:val="P68B1DB1-Normal1"/>
        <w:rPr>
          <w:rFonts w:ascii="Times New Roman" w:hAnsi="Times New Roman" w:cs="Times New Roman"/>
          <w:lang w:val="es-419"/>
        </w:rPr>
      </w:pPr>
      <w:r w:rsidRPr="006D02C0">
        <w:rPr>
          <w:lang w:val="es-419"/>
        </w:rPr>
        <w:t xml:space="preserve">Le pedimos su apoyo en nuestras prácticas de </w:t>
      </w:r>
      <w:r w:rsidR="009B66A5">
        <w:rPr>
          <w:lang w:val="es-419"/>
        </w:rPr>
        <w:t>toma de conciencia</w:t>
      </w:r>
      <w:r w:rsidRPr="006D02C0">
        <w:rPr>
          <w:lang w:val="es-419"/>
        </w:rPr>
        <w:t xml:space="preserve"> sobre las pantallas en </w:t>
      </w:r>
      <w:r w:rsidRPr="006D02C0">
        <w:rPr>
          <w:highlight w:val="yellow"/>
          <w:lang w:val="es-419"/>
        </w:rPr>
        <w:t>[nombre del programa]</w:t>
      </w:r>
      <w:r w:rsidRPr="006D02C0">
        <w:rPr>
          <w:lang w:val="es-419"/>
        </w:rPr>
        <w:t xml:space="preserve"> al educar a toda la familia sobre el uso de las pantallas. En pocas palabras, la </w:t>
      </w:r>
      <w:r w:rsidR="009B66A5">
        <w:rPr>
          <w:lang w:val="es-419"/>
        </w:rPr>
        <w:t>toma de conciencia</w:t>
      </w:r>
      <w:r w:rsidRPr="006D02C0">
        <w:rPr>
          <w:lang w:val="es-419"/>
        </w:rPr>
        <w:t xml:space="preserve"> sobre las pantallas hace hincapié en las experiencias y relaciones del mundo real durante los primeros años de vida. Con este fin, creemos que los educadores y las familias son socios importantes a la hora de proporcionar a los niños los beneficios de una infancia consciente de las pantallas.</w:t>
      </w:r>
    </w:p>
    <w:p w14:paraId="2B63E409" w14:textId="77777777" w:rsidR="00806E11" w:rsidRPr="006D02C0" w:rsidRDefault="00806E11">
      <w:pPr>
        <w:rPr>
          <w:rFonts w:ascii="Times New Roman" w:eastAsia="Times New Roman" w:hAnsi="Times New Roman" w:cs="Times New Roman"/>
          <w:lang w:val="es-419"/>
        </w:rPr>
      </w:pPr>
    </w:p>
    <w:p w14:paraId="75FE00D1" w14:textId="1AAD3416" w:rsidR="00806E11" w:rsidRPr="006D02C0" w:rsidRDefault="00D74DB4">
      <w:pPr>
        <w:rPr>
          <w:rFonts w:ascii="Times New Roman" w:eastAsia="Times New Roman" w:hAnsi="Times New Roman" w:cs="Times New Roman"/>
          <w:lang w:val="es-419"/>
        </w:rPr>
      </w:pPr>
      <w:r w:rsidRPr="006D02C0">
        <w:rPr>
          <w:rFonts w:ascii="Calibri" w:eastAsia="Times New Roman" w:hAnsi="Calibri" w:cs="Calibri"/>
          <w:color w:val="0E101A"/>
          <w:shd w:val="clear" w:color="auto" w:fill="FFFFFF"/>
          <w:lang w:val="es-419"/>
        </w:rPr>
        <w:t>Un ejemplo de lo que significa ser consciente de las pantallas es plantearse estas preguntas fundamentales antes de permitir que su hijo vea un programa o utilice una aplicación:</w:t>
      </w:r>
      <w:r w:rsidRPr="006D02C0">
        <w:rPr>
          <w:rFonts w:ascii="Times New Roman" w:eastAsia="Times New Roman" w:hAnsi="Times New Roman" w:cs="Times New Roman"/>
          <w:lang w:val="es-419"/>
        </w:rPr>
        <w:br/>
      </w:r>
    </w:p>
    <w:p w14:paraId="2C724F0F" w14:textId="77777777" w:rsidR="00806E11" w:rsidRPr="006D02C0" w:rsidRDefault="00D74DB4">
      <w:pPr>
        <w:pStyle w:val="P68B1DB1-Normal1"/>
        <w:numPr>
          <w:ilvl w:val="0"/>
          <w:numId w:val="2"/>
        </w:numPr>
        <w:textAlignment w:val="baseline"/>
        <w:rPr>
          <w:lang w:val="es-419"/>
        </w:rPr>
      </w:pPr>
      <w:r w:rsidRPr="006D02C0">
        <w:rPr>
          <w:lang w:val="es-419"/>
        </w:rPr>
        <w:lastRenderedPageBreak/>
        <w:t>¿Por qué permito que mi hijo vea este programa o participe en un juego o aplicación en una pantalla? ¿Es por mi conveniencia o porque percibo que mi hijo obtiene algún beneficio real de ello?</w:t>
      </w:r>
    </w:p>
    <w:p w14:paraId="384FB31D" w14:textId="3289747D" w:rsidR="00806E11" w:rsidRPr="006D02C0" w:rsidRDefault="00D74DB4">
      <w:pPr>
        <w:pStyle w:val="P68B1DB1-Normal1"/>
        <w:numPr>
          <w:ilvl w:val="0"/>
          <w:numId w:val="2"/>
        </w:numPr>
        <w:textAlignment w:val="baseline"/>
        <w:rPr>
          <w:lang w:val="es-419"/>
        </w:rPr>
      </w:pPr>
      <w:r w:rsidRPr="006D02C0">
        <w:rPr>
          <w:lang w:val="es-419"/>
        </w:rPr>
        <w:t>¿Qué tipos de personajes dan ejemplos en el programa</w:t>
      </w:r>
      <w:r w:rsidR="009B66A5">
        <w:rPr>
          <w:lang w:val="es-419"/>
        </w:rPr>
        <w:t xml:space="preserve"> o </w:t>
      </w:r>
      <w:r w:rsidRPr="006D02C0">
        <w:rPr>
          <w:lang w:val="es-419"/>
        </w:rPr>
        <w:t>aplicación y qué valores enseñan?</w:t>
      </w:r>
    </w:p>
    <w:p w14:paraId="64973002" w14:textId="71481F7D" w:rsidR="00806E11" w:rsidRPr="006D02C0" w:rsidRDefault="00D74DB4">
      <w:pPr>
        <w:pStyle w:val="P68B1DB1-Normal1"/>
        <w:numPr>
          <w:ilvl w:val="0"/>
          <w:numId w:val="2"/>
        </w:numPr>
        <w:textAlignment w:val="baseline"/>
        <w:rPr>
          <w:lang w:val="es-419"/>
        </w:rPr>
      </w:pPr>
      <w:r w:rsidRPr="006D02C0">
        <w:rPr>
          <w:lang w:val="es-419"/>
        </w:rPr>
        <w:t>¿Está este programa</w:t>
      </w:r>
      <w:r w:rsidR="009B66A5">
        <w:rPr>
          <w:lang w:val="es-419"/>
        </w:rPr>
        <w:t xml:space="preserve"> o </w:t>
      </w:r>
      <w:r w:rsidRPr="006D02C0">
        <w:rPr>
          <w:lang w:val="es-419"/>
        </w:rPr>
        <w:t>aplicación tratando de persuadir a mi hijo de que compre algo o de entrenarlo para que insista en que le compre algo?</w:t>
      </w:r>
    </w:p>
    <w:p w14:paraId="171999B7" w14:textId="59A44D0C" w:rsidR="00806E11" w:rsidRPr="006D02C0" w:rsidRDefault="00D74DB4">
      <w:pPr>
        <w:pStyle w:val="P68B1DB1-Normal1"/>
        <w:numPr>
          <w:ilvl w:val="0"/>
          <w:numId w:val="2"/>
        </w:numPr>
        <w:textAlignment w:val="baseline"/>
        <w:rPr>
          <w:lang w:val="es-419"/>
        </w:rPr>
      </w:pPr>
      <w:r w:rsidRPr="006D02C0">
        <w:rPr>
          <w:lang w:val="es-419"/>
        </w:rPr>
        <w:t xml:space="preserve">¿Cómo afecta el comportamiento de mi hijo ver el programa o utilizar la aplicación? ¿Se comporta mi hijo de manera diferente después de ver este programa o utilizar esta aplicación </w:t>
      </w:r>
      <w:r w:rsidR="009B66A5">
        <w:rPr>
          <w:lang w:val="es-419"/>
        </w:rPr>
        <w:t>si se compara a su comportamiento</w:t>
      </w:r>
      <w:r w:rsidRPr="006D02C0">
        <w:rPr>
          <w:lang w:val="es-419"/>
        </w:rPr>
        <w:t xml:space="preserve"> después de participar en una actividad que no requiere una pantalla?</w:t>
      </w:r>
    </w:p>
    <w:p w14:paraId="4C2AC4EA" w14:textId="77777777" w:rsidR="00806E11" w:rsidRPr="006D02C0" w:rsidRDefault="00D74DB4">
      <w:pPr>
        <w:pStyle w:val="P68B1DB1-Normal1"/>
        <w:numPr>
          <w:ilvl w:val="0"/>
          <w:numId w:val="2"/>
        </w:numPr>
        <w:textAlignment w:val="baseline"/>
        <w:rPr>
          <w:lang w:val="es-419"/>
        </w:rPr>
      </w:pPr>
      <w:r w:rsidRPr="006D02C0">
        <w:rPr>
          <w:lang w:val="es-419"/>
        </w:rPr>
        <w:t>¿Cómo respalda la afirmación el programa o la aplicación si dice ser "educativo"? ¿La investigación la realiza la empresa que vende el producto o la llevan a cabo evaluadores independientes?</w:t>
      </w:r>
    </w:p>
    <w:p w14:paraId="1FD13122" w14:textId="77777777" w:rsidR="00806E11" w:rsidRPr="006D02C0" w:rsidRDefault="00D74DB4">
      <w:pPr>
        <w:pStyle w:val="P68B1DB1-Normal1"/>
        <w:numPr>
          <w:ilvl w:val="0"/>
          <w:numId w:val="2"/>
        </w:numPr>
        <w:textAlignment w:val="baseline"/>
        <w:rPr>
          <w:lang w:val="es-419"/>
        </w:rPr>
      </w:pPr>
      <w:r w:rsidRPr="006D02C0">
        <w:rPr>
          <w:lang w:val="es-419"/>
        </w:rPr>
        <w:t>¿Cómo emplearía mi hijo su tiempo si no estuviera utilizando este programa o aplicación?</w:t>
      </w:r>
    </w:p>
    <w:p w14:paraId="37569CF3" w14:textId="77777777" w:rsidR="00806E11" w:rsidRPr="006D02C0" w:rsidRDefault="00806E11">
      <w:pPr>
        <w:rPr>
          <w:rFonts w:ascii="Times New Roman" w:eastAsia="Times New Roman" w:hAnsi="Times New Roman" w:cs="Times New Roman"/>
          <w:lang w:val="es-419"/>
        </w:rPr>
      </w:pPr>
    </w:p>
    <w:p w14:paraId="10CFE794" w14:textId="00712D25" w:rsidR="00806E11" w:rsidRPr="006D02C0" w:rsidRDefault="00D74DB4">
      <w:pPr>
        <w:rPr>
          <w:rFonts w:ascii="Times New Roman" w:eastAsia="Times New Roman" w:hAnsi="Times New Roman" w:cs="Times New Roman"/>
          <w:lang w:val="es-419"/>
        </w:rPr>
      </w:pPr>
      <w:r w:rsidRPr="006D02C0">
        <w:rPr>
          <w:rFonts w:ascii="Calibri" w:eastAsia="Times New Roman" w:hAnsi="Calibri" w:cs="Calibri"/>
          <w:color w:val="0E101A"/>
          <w:shd w:val="clear" w:color="auto" w:fill="FFFFFF"/>
          <w:lang w:val="es-419"/>
        </w:rPr>
        <w:t xml:space="preserve">Si desea obtener más información sobre los estudios en los que se basa el movimiento de </w:t>
      </w:r>
      <w:r w:rsidR="00BC449C">
        <w:rPr>
          <w:rFonts w:ascii="Calibri" w:eastAsia="Times New Roman" w:hAnsi="Calibri" w:cs="Calibri"/>
          <w:color w:val="0E101A"/>
          <w:shd w:val="clear" w:color="auto" w:fill="FFFFFF"/>
          <w:lang w:val="es-419"/>
        </w:rPr>
        <w:t>toma de conciencia</w:t>
      </w:r>
      <w:r w:rsidRPr="006D02C0">
        <w:rPr>
          <w:rFonts w:ascii="Calibri" w:eastAsia="Times New Roman" w:hAnsi="Calibri" w:cs="Calibri"/>
          <w:color w:val="0E101A"/>
          <w:shd w:val="clear" w:color="auto" w:fill="FFFFFF"/>
          <w:lang w:val="es-419"/>
        </w:rPr>
        <w:t xml:space="preserve"> sobre las pantallas e ideas adicionales sobre medidas prácticas que puede adoptar en casa, le recomendamos</w:t>
      </w:r>
      <w:r w:rsidR="006D02C0">
        <w:rPr>
          <w:rFonts w:ascii="Calibri" w:eastAsia="Times New Roman" w:hAnsi="Calibri" w:cs="Calibri"/>
          <w:color w:val="0E101A"/>
          <w:shd w:val="clear" w:color="auto" w:fill="FFFFFF"/>
          <w:lang w:val="es-419"/>
        </w:rPr>
        <w:t xml:space="preserve"> </w:t>
      </w:r>
      <w:r w:rsidR="00894E9C">
        <w:rPr>
          <w:rFonts w:ascii="Calibri" w:eastAsia="Times New Roman" w:hAnsi="Calibri" w:cs="Calibri"/>
          <w:color w:val="0E101A"/>
          <w:shd w:val="clear" w:color="auto" w:fill="FFFFFF"/>
          <w:lang w:val="es-419"/>
        </w:rPr>
        <w:t>la</w:t>
      </w:r>
      <w:r w:rsidRPr="006D02C0">
        <w:rPr>
          <w:rFonts w:ascii="Calibri" w:eastAsia="Times New Roman" w:hAnsi="Calibri" w:cs="Calibri"/>
          <w:color w:val="0E101A"/>
          <w:shd w:val="clear" w:color="auto" w:fill="FFFFFF"/>
          <w:lang w:val="es-419"/>
        </w:rPr>
        <w:t xml:space="preserve"> </w:t>
      </w:r>
      <w:hyperlink r:id="rId5" w:history="1">
        <w:r w:rsidR="00894E9C">
          <w:rPr>
            <w:rStyle w:val="Hyperlink"/>
            <w:rFonts w:ascii="Calibri" w:eastAsia="Times New Roman" w:hAnsi="Calibri" w:cs="Calibri"/>
            <w:shd w:val="clear" w:color="auto" w:fill="FFFFFF"/>
            <w:lang w:val="es-419"/>
          </w:rPr>
          <w:t xml:space="preserve">Guía de uso de </w:t>
        </w:r>
        <w:r w:rsidR="009661F4">
          <w:rPr>
            <w:rStyle w:val="Hyperlink"/>
            <w:rFonts w:ascii="Calibri" w:eastAsia="Times New Roman" w:hAnsi="Calibri" w:cs="Calibri"/>
            <w:shd w:val="clear" w:color="auto" w:fill="FFFFFF"/>
            <w:lang w:val="es-419"/>
          </w:rPr>
          <w:t>la tecnología</w:t>
        </w:r>
        <w:r w:rsidR="00894E9C">
          <w:rPr>
            <w:rStyle w:val="Hyperlink"/>
            <w:rFonts w:ascii="Calibri" w:eastAsia="Times New Roman" w:hAnsi="Calibri" w:cs="Calibri"/>
            <w:shd w:val="clear" w:color="auto" w:fill="FFFFFF"/>
            <w:lang w:val="es-419"/>
          </w:rPr>
          <w:t xml:space="preserve"> en</w:t>
        </w:r>
        <w:r w:rsidRPr="006D02C0">
          <w:rPr>
            <w:rStyle w:val="Hyperlink"/>
            <w:rFonts w:ascii="Calibri" w:eastAsia="Times New Roman" w:hAnsi="Calibri" w:cs="Calibri"/>
            <w:shd w:val="clear" w:color="auto" w:fill="FFFFFF"/>
            <w:lang w:val="es-419"/>
          </w:rPr>
          <w:t xml:space="preserve"> la primera infancia</w:t>
        </w:r>
      </w:hyperlink>
      <w:r w:rsidRPr="006D02C0">
        <w:rPr>
          <w:rFonts w:ascii="Calibri" w:eastAsia="Times New Roman" w:hAnsi="Calibri" w:cs="Calibri"/>
          <w:color w:val="0E101A"/>
          <w:shd w:val="clear" w:color="auto" w:fill="FFFFFF"/>
          <w:lang w:val="es-419"/>
        </w:rPr>
        <w:t xml:space="preserve"> </w:t>
      </w:r>
      <w:r w:rsidR="006D02C0">
        <w:rPr>
          <w:rFonts w:ascii="Calibri" w:eastAsia="Times New Roman" w:hAnsi="Calibri" w:cs="Calibri"/>
          <w:color w:val="0E101A"/>
          <w:shd w:val="clear" w:color="auto" w:fill="FFFFFF"/>
          <w:lang w:val="es-419"/>
        </w:rPr>
        <w:t xml:space="preserve">de </w:t>
      </w:r>
      <w:r w:rsidRPr="005F1594">
        <w:rPr>
          <w:rFonts w:ascii="Calibri" w:eastAsia="Times New Roman" w:hAnsi="Calibri" w:cs="Calibri"/>
          <w:color w:val="0E101A"/>
          <w:shd w:val="clear" w:color="auto" w:fill="FFFFFF"/>
          <w:lang w:val="es-419"/>
        </w:rPr>
        <w:t>Screen Time Action Network de Fairplay</w:t>
      </w:r>
      <w:r w:rsidR="009B534C">
        <w:rPr>
          <w:rFonts w:ascii="Calibri" w:eastAsia="Times New Roman" w:hAnsi="Calibri" w:cs="Calibri"/>
          <w:color w:val="0E101A"/>
          <w:shd w:val="clear" w:color="auto" w:fill="FFFFFF"/>
          <w:lang w:val="es-419"/>
        </w:rPr>
        <w:t xml:space="preserve">. </w:t>
      </w:r>
      <w:r w:rsidR="00A34A45">
        <w:rPr>
          <w:rFonts w:ascii="Calibri" w:eastAsia="Times New Roman" w:hAnsi="Calibri" w:cs="Calibri"/>
          <w:color w:val="0E101A"/>
          <w:shd w:val="clear" w:color="auto" w:fill="FFFFFF"/>
          <w:lang w:val="es-419"/>
        </w:rPr>
        <w:t>La guía</w:t>
      </w:r>
      <w:r w:rsidRPr="006D02C0">
        <w:rPr>
          <w:rFonts w:ascii="Calibri" w:eastAsia="Times New Roman" w:hAnsi="Calibri" w:cs="Calibri"/>
          <w:color w:val="0E101A"/>
          <w:shd w:val="clear" w:color="auto" w:fill="FFFFFF"/>
          <w:lang w:val="es-419"/>
        </w:rPr>
        <w:t xml:space="preserve"> ofrece hojas informativas y planes de acción cimentados en la investigación para crear un entorno de aprendizaje óptimo para las mentes jóvenes. Esta colección de recursos gratuitos y listos para usar también describe </w:t>
      </w:r>
      <w:r w:rsidR="00BC449C">
        <w:rPr>
          <w:rFonts w:ascii="Calibri" w:eastAsia="Times New Roman" w:hAnsi="Calibri" w:cs="Calibri"/>
          <w:color w:val="0E101A"/>
          <w:shd w:val="clear" w:color="auto" w:fill="FFFFFF"/>
          <w:lang w:val="es-419"/>
        </w:rPr>
        <w:t>las continuas consecuencias</w:t>
      </w:r>
      <w:r w:rsidRPr="006D02C0">
        <w:rPr>
          <w:rFonts w:ascii="Calibri" w:eastAsia="Times New Roman" w:hAnsi="Calibri" w:cs="Calibri"/>
          <w:color w:val="0E101A"/>
          <w:shd w:val="clear" w:color="auto" w:fill="FFFFFF"/>
          <w:lang w:val="es-419"/>
        </w:rPr>
        <w:t xml:space="preserve"> de la intrusión digital y cómo practicar una mentalidad consciente de las pantallas.</w:t>
      </w:r>
    </w:p>
    <w:p w14:paraId="2E6512E5" w14:textId="77777777" w:rsidR="00806E11" w:rsidRPr="006D02C0" w:rsidRDefault="00806E11">
      <w:pPr>
        <w:rPr>
          <w:rFonts w:ascii="Times New Roman" w:eastAsia="Times New Roman" w:hAnsi="Times New Roman" w:cs="Times New Roman"/>
          <w:lang w:val="es-419"/>
        </w:rPr>
      </w:pPr>
    </w:p>
    <w:p w14:paraId="7692A511" w14:textId="1C4BA28C" w:rsidR="00806E11" w:rsidRPr="006D02C0" w:rsidRDefault="00D74DB4">
      <w:pPr>
        <w:pStyle w:val="P68B1DB1-Normal1"/>
        <w:rPr>
          <w:rFonts w:ascii="Times New Roman" w:hAnsi="Times New Roman" w:cs="Times New Roman"/>
          <w:lang w:val="es-419"/>
        </w:rPr>
      </w:pPr>
      <w:r w:rsidRPr="006D02C0">
        <w:rPr>
          <w:lang w:val="es-419"/>
        </w:rPr>
        <w:t xml:space="preserve">Esperamos que esta carta amplíe la colaboración entre </w:t>
      </w:r>
      <w:r w:rsidRPr="006D02C0">
        <w:rPr>
          <w:highlight w:val="yellow"/>
          <w:lang w:val="es-419"/>
        </w:rPr>
        <w:t>[nombre del centro de educación infantil]</w:t>
      </w:r>
      <w:r w:rsidRPr="006D02C0">
        <w:rPr>
          <w:lang w:val="es-419"/>
        </w:rPr>
        <w:t xml:space="preserve"> y su familia en apoyo del desarrollo y bienestar óptimos de su hijo. No dude en comunicarse con nosotros si tiene alguna pregunta.</w:t>
      </w:r>
    </w:p>
    <w:p w14:paraId="72D3811F" w14:textId="77777777" w:rsidR="00806E11" w:rsidRPr="006D02C0" w:rsidRDefault="00806E11">
      <w:pPr>
        <w:rPr>
          <w:rFonts w:ascii="Times New Roman" w:eastAsia="Times New Roman" w:hAnsi="Times New Roman" w:cs="Times New Roman"/>
          <w:lang w:val="es-419"/>
        </w:rPr>
      </w:pPr>
    </w:p>
    <w:p w14:paraId="370D7D85" w14:textId="77777777" w:rsidR="00806E11" w:rsidRPr="006D02C0" w:rsidRDefault="00D74DB4">
      <w:pPr>
        <w:pStyle w:val="P68B1DB1-Normal2"/>
        <w:rPr>
          <w:lang w:val="es-419"/>
        </w:rPr>
      </w:pPr>
      <w:r w:rsidRPr="006D02C0">
        <w:rPr>
          <w:lang w:val="es-419"/>
        </w:rPr>
        <w:t>Cordialmente,</w:t>
      </w:r>
    </w:p>
    <w:p w14:paraId="5EC4A975" w14:textId="77777777" w:rsidR="006D02C0" w:rsidRPr="006D02C0" w:rsidRDefault="006D02C0">
      <w:pPr>
        <w:pStyle w:val="P68B1DB1-Normal2"/>
        <w:rPr>
          <w:rFonts w:ascii="Times New Roman" w:hAnsi="Times New Roman" w:cs="Times New Roman"/>
          <w:lang w:val="es-419"/>
        </w:rPr>
      </w:pPr>
    </w:p>
    <w:p w14:paraId="44666A65" w14:textId="408139FA" w:rsidR="00806E11" w:rsidRPr="006D02C0" w:rsidRDefault="00D74DB4">
      <w:pPr>
        <w:pStyle w:val="P68B1DB1-Normal3"/>
        <w:rPr>
          <w:lang w:val="es-419"/>
        </w:rPr>
      </w:pPr>
      <w:r w:rsidRPr="006D02C0">
        <w:rPr>
          <w:lang w:val="es-419"/>
        </w:rPr>
        <w:t>[Su nombre]</w:t>
      </w:r>
    </w:p>
    <w:p w14:paraId="776C3AEE" w14:textId="77777777" w:rsidR="00806E11" w:rsidRPr="006D02C0" w:rsidRDefault="00806E11">
      <w:pPr>
        <w:rPr>
          <w:lang w:val="es-419"/>
        </w:rPr>
      </w:pPr>
    </w:p>
    <w:sectPr w:rsidR="00806E11" w:rsidRPr="006D0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5AC"/>
    <w:multiLevelType w:val="multilevel"/>
    <w:tmpl w:val="9D56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0779E2"/>
    <w:multiLevelType w:val="multilevel"/>
    <w:tmpl w:val="4868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289322">
    <w:abstractNumId w:val="1"/>
  </w:num>
  <w:num w:numId="2" w16cid:durableId="173796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C02"/>
    <w:rsid w:val="000E2C24"/>
    <w:rsid w:val="00164CC7"/>
    <w:rsid w:val="0026216A"/>
    <w:rsid w:val="002A49C5"/>
    <w:rsid w:val="003043A8"/>
    <w:rsid w:val="00431E57"/>
    <w:rsid w:val="004C225F"/>
    <w:rsid w:val="004C6445"/>
    <w:rsid w:val="0050075C"/>
    <w:rsid w:val="00565C02"/>
    <w:rsid w:val="005B4F7C"/>
    <w:rsid w:val="005F1594"/>
    <w:rsid w:val="005F2E12"/>
    <w:rsid w:val="006B6A60"/>
    <w:rsid w:val="006D02C0"/>
    <w:rsid w:val="00717F3C"/>
    <w:rsid w:val="00757481"/>
    <w:rsid w:val="00806E11"/>
    <w:rsid w:val="00894E9C"/>
    <w:rsid w:val="009170AB"/>
    <w:rsid w:val="009661F4"/>
    <w:rsid w:val="009B534C"/>
    <w:rsid w:val="009B66A5"/>
    <w:rsid w:val="009D03CB"/>
    <w:rsid w:val="00A10BB8"/>
    <w:rsid w:val="00A34A45"/>
    <w:rsid w:val="00A62DA9"/>
    <w:rsid w:val="00AB04B8"/>
    <w:rsid w:val="00BC449C"/>
    <w:rsid w:val="00CD0FB7"/>
    <w:rsid w:val="00D22F04"/>
    <w:rsid w:val="00D74DB4"/>
    <w:rsid w:val="00D77EAD"/>
    <w:rsid w:val="00E43C89"/>
    <w:rsid w:val="00F1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D6DFE"/>
  <w15:chartTrackingRefBased/>
  <w15:docId w15:val="{13E6D98F-073B-204F-A994-52920337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F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F04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Pr>
      <w:rFonts w:ascii="Calibri" w:eastAsia="Times New Roman" w:hAnsi="Calibri" w:cs="Calibri"/>
      <w:color w:val="0E101A"/>
      <w:shd w:val="clear" w:color="auto" w:fill="FFFFFF"/>
    </w:rPr>
  </w:style>
  <w:style w:type="paragraph" w:customStyle="1" w:styleId="P68B1DB1-Normal2">
    <w:name w:val="P68B1DB1-Normal2"/>
    <w:basedOn w:val="Normal"/>
    <w:rPr>
      <w:rFonts w:ascii="Calibri" w:eastAsia="Times New Roman" w:hAnsi="Calibri" w:cs="Calibri"/>
      <w:color w:val="000000"/>
      <w:shd w:val="clear" w:color="auto" w:fill="FFFFFF"/>
    </w:rPr>
  </w:style>
  <w:style w:type="paragraph" w:customStyle="1" w:styleId="P68B1DB1-Normal3">
    <w:name w:val="P68B1DB1-Normal3"/>
    <w:basedOn w:val="Normal"/>
    <w:rPr>
      <w:highlight w:val="yellow"/>
    </w:rPr>
  </w:style>
  <w:style w:type="character" w:styleId="CommentReference">
    <w:name w:val="annotation reference"/>
    <w:basedOn w:val="DefaultParagraphFont"/>
    <w:uiPriority w:val="99"/>
    <w:semiHidden/>
    <w:unhideWhenUsed/>
    <w:rsid w:val="005F1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15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5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5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F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B7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94E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irplayforkids.org/pf/eck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Norma Alvarez</cp:lastModifiedBy>
  <cp:revision>28</cp:revision>
  <dcterms:created xsi:type="dcterms:W3CDTF">2023-01-25T20:35:00Z</dcterms:created>
  <dcterms:modified xsi:type="dcterms:W3CDTF">2023-12-01T22:43:00Z</dcterms:modified>
</cp:coreProperties>
</file>